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186A" w14:textId="77777777" w:rsidR="009D70F0" w:rsidRPr="009D70F0" w:rsidRDefault="009D70F0" w:rsidP="009D70F0">
      <w:pPr>
        <w:tabs>
          <w:tab w:val="left" w:pos="2085"/>
        </w:tabs>
        <w:rPr>
          <w:rFonts w:ascii="Calibri" w:hAnsi="Calibri" w:cs="Calibri"/>
          <w:b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First Name:</w:t>
      </w:r>
      <w:r w:rsidRPr="009D70F0">
        <w:rPr>
          <w:rFonts w:ascii="Calibri" w:hAnsi="Calibri" w:cs="Calibri"/>
          <w:b/>
          <w:sz w:val="24"/>
          <w:szCs w:val="24"/>
          <w:lang w:val="en-US"/>
        </w:rPr>
        <w:br/>
        <w:t>Last Name:</w:t>
      </w:r>
      <w:r w:rsidRPr="009D70F0">
        <w:rPr>
          <w:rFonts w:ascii="Calibri" w:hAnsi="Calibri" w:cs="Calibri"/>
          <w:b/>
          <w:sz w:val="24"/>
          <w:szCs w:val="24"/>
          <w:lang w:val="en-US"/>
        </w:rPr>
        <w:br/>
        <w:t>Student No:</w:t>
      </w:r>
      <w:r w:rsidRPr="009D70F0">
        <w:rPr>
          <w:rFonts w:ascii="Calibri" w:hAnsi="Calibri" w:cs="Calibri"/>
          <w:b/>
          <w:sz w:val="24"/>
          <w:szCs w:val="24"/>
          <w:lang w:val="en-US"/>
        </w:rPr>
        <w:br/>
        <w:t>Department:</w:t>
      </w:r>
      <w:r w:rsidRPr="009D70F0">
        <w:rPr>
          <w:rFonts w:ascii="Calibri" w:hAnsi="Calibri" w:cs="Calibri"/>
          <w:b/>
          <w:sz w:val="24"/>
          <w:szCs w:val="24"/>
          <w:lang w:val="en-US"/>
        </w:rPr>
        <w:br/>
        <w:t>FBU E-Mail Address:</w:t>
      </w:r>
    </w:p>
    <w:p w14:paraId="1C7B6C2F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English</w:t>
      </w:r>
      <w:r w:rsidRPr="009D70F0">
        <w:rPr>
          <w:rFonts w:ascii="Calibri" w:hAnsi="Calibri" w:cs="Calibri"/>
          <w:bCs/>
          <w:sz w:val="24"/>
          <w:szCs w:val="24"/>
          <w:lang w:val="en-US"/>
        </w:rPr>
        <w:t>:</w:t>
      </w:r>
    </w:p>
    <w:p w14:paraId="45F1FA1A" w14:textId="1CA364C0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D70F0">
        <w:rPr>
          <w:rFonts w:ascii="Calibri" w:hAnsi="Calibri" w:cs="Calibri"/>
          <w:bCs/>
          <w:sz w:val="24"/>
          <w:szCs w:val="24"/>
          <w:lang w:val="en-US"/>
        </w:rPr>
        <w:t>I hereby declare that I would like to be placed directly in the A1 level, without taking the FBU Placement or FBU Proficiency exams, as my English proficiency level is insufficient for higher levels.</w:t>
      </w:r>
    </w:p>
    <w:p w14:paraId="6F1485AB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Turkish</w:t>
      </w:r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: </w:t>
      </w:r>
    </w:p>
    <w:p w14:paraId="0158E33E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İngilizce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yeterlik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seviyemin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daha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yüksek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seviyeler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için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yetersiz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olması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nedeniyle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, FBU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Seviye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Belirleme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veya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FBU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Yeterlik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sınavlarına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girmeden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doğrudan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A1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seviyesine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yerleştirilmek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istediğimi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beyan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ederim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>.</w:t>
      </w:r>
    </w:p>
    <w:p w14:paraId="4A126736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Persian</w:t>
      </w:r>
      <w:r w:rsidRPr="009D70F0">
        <w:rPr>
          <w:rFonts w:ascii="Calibri" w:hAnsi="Calibri" w:cs="Calibri"/>
          <w:bCs/>
          <w:sz w:val="24"/>
          <w:szCs w:val="24"/>
          <w:lang w:val="en-US"/>
        </w:rPr>
        <w:t>:</w:t>
      </w:r>
    </w:p>
    <w:p w14:paraId="3F0E6A78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sz w:val="24"/>
          <w:szCs w:val="24"/>
        </w:rPr>
      </w:pPr>
      <w:proofErr w:type="spellStart"/>
      <w:r w:rsidRPr="009D70F0">
        <w:rPr>
          <w:rFonts w:ascii="Calibri" w:hAnsi="Calibri" w:cs="Calibri"/>
          <w:sz w:val="24"/>
          <w:szCs w:val="24"/>
        </w:rPr>
        <w:t>بدین‌وسیله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اعلام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می‌دارم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که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مایلم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بدون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شرکت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در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آزمون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تعیین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سطح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یا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آزمون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مهارت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زبان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انگلیسی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FBU، </w:t>
      </w:r>
      <w:proofErr w:type="spellStart"/>
      <w:r w:rsidRPr="009D70F0">
        <w:rPr>
          <w:rFonts w:ascii="Calibri" w:hAnsi="Calibri" w:cs="Calibri"/>
          <w:sz w:val="24"/>
          <w:szCs w:val="24"/>
        </w:rPr>
        <w:t>مستقیماً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در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سطح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A1 </w:t>
      </w:r>
      <w:proofErr w:type="spellStart"/>
      <w:r w:rsidRPr="009D70F0">
        <w:rPr>
          <w:rFonts w:ascii="Calibri" w:hAnsi="Calibri" w:cs="Calibri"/>
          <w:sz w:val="24"/>
          <w:szCs w:val="24"/>
        </w:rPr>
        <w:t>قرار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گیرم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، </w:t>
      </w:r>
      <w:proofErr w:type="spellStart"/>
      <w:r w:rsidRPr="009D70F0">
        <w:rPr>
          <w:rFonts w:ascii="Calibri" w:hAnsi="Calibri" w:cs="Calibri"/>
          <w:sz w:val="24"/>
          <w:szCs w:val="24"/>
        </w:rPr>
        <w:t>زیرا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سطح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مهارت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زبان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انگلیسی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من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برای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سطوح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بالاتر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کافی</w:t>
      </w:r>
      <w:proofErr w:type="spellEnd"/>
      <w:r w:rsidRPr="009D70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70F0">
        <w:rPr>
          <w:rFonts w:ascii="Calibri" w:hAnsi="Calibri" w:cs="Calibri"/>
          <w:sz w:val="24"/>
          <w:szCs w:val="24"/>
        </w:rPr>
        <w:t>نیست</w:t>
      </w:r>
      <w:proofErr w:type="spellEnd"/>
      <w:r w:rsidRPr="009D70F0">
        <w:rPr>
          <w:rFonts w:ascii="Calibri" w:hAnsi="Calibri" w:cs="Calibri"/>
          <w:sz w:val="24"/>
          <w:szCs w:val="24"/>
        </w:rPr>
        <w:t>.</w:t>
      </w:r>
    </w:p>
    <w:p w14:paraId="27175975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eastAsia="Times New Roman" w:hAnsi="Calibri" w:cs="Calibri"/>
          <w:color w:val="242424"/>
          <w:sz w:val="24"/>
          <w:szCs w:val="24"/>
          <w:rtl/>
          <w:lang w:eastAsia="tr-TR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 xml:space="preserve">Arabic: </w:t>
      </w:r>
    </w:p>
    <w:p w14:paraId="45CFAB81" w14:textId="77777777" w:rsidR="009D70F0" w:rsidRPr="009D70F0" w:rsidRDefault="009D70F0" w:rsidP="009D70F0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tr-TR"/>
        </w:rPr>
      </w:pPr>
      <w:r w:rsidRPr="009D70F0">
        <w:rPr>
          <w:rFonts w:ascii="Calibri" w:eastAsia="Times New Roman" w:hAnsi="Calibri" w:cs="Calibri"/>
          <w:color w:val="242424"/>
          <w:sz w:val="24"/>
          <w:szCs w:val="24"/>
          <w:rtl/>
          <w:lang w:eastAsia="tr-TR"/>
        </w:rPr>
        <w:t xml:space="preserve">أقر بموجب هذا انني أرغب بالالتحاق مباشرة بالمستوى </w:t>
      </w:r>
      <w:r w:rsidRPr="009D70F0">
        <w:rPr>
          <w:rFonts w:ascii="Calibri" w:eastAsia="Times New Roman" w:hAnsi="Calibri" w:cs="Calibri"/>
          <w:color w:val="242424"/>
          <w:sz w:val="24"/>
          <w:szCs w:val="24"/>
          <w:lang w:eastAsia="tr-TR"/>
        </w:rPr>
        <w:t>A1</w:t>
      </w:r>
      <w:r w:rsidRPr="009D70F0">
        <w:rPr>
          <w:rFonts w:ascii="Calibri" w:eastAsia="Times New Roman" w:hAnsi="Calibri" w:cs="Calibri"/>
          <w:color w:val="242424"/>
          <w:sz w:val="24"/>
          <w:szCs w:val="24"/>
          <w:rtl/>
          <w:lang w:eastAsia="tr-TR"/>
        </w:rPr>
        <w:t xml:space="preserve"> دون الخضوع لاختبار تحدي المستوى حيث ان كفاءتي في اللغة الإنكليزية </w:t>
      </w:r>
      <w:r w:rsidRPr="009D70F0">
        <w:rPr>
          <w:rFonts w:ascii="Calibri" w:eastAsia="Times New Roman" w:hAnsi="Calibri" w:cs="Calibri"/>
          <w:color w:val="242424"/>
          <w:sz w:val="24"/>
          <w:szCs w:val="24"/>
          <w:lang w:eastAsia="tr-TR"/>
        </w:rPr>
        <w:t>FBU</w:t>
      </w:r>
      <w:r w:rsidRPr="009D70F0">
        <w:rPr>
          <w:rFonts w:ascii="Calibri" w:eastAsia="Times New Roman" w:hAnsi="Calibri" w:cs="Calibri"/>
          <w:color w:val="242424"/>
          <w:sz w:val="24"/>
          <w:szCs w:val="24"/>
          <w:rtl/>
          <w:lang w:eastAsia="tr-TR"/>
        </w:rPr>
        <w:t xml:space="preserve"> لايؤهلني لمستويات أعلى </w:t>
      </w:r>
    </w:p>
    <w:p w14:paraId="4AF35113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Russian</w:t>
      </w:r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: </w:t>
      </w:r>
    </w:p>
    <w:p w14:paraId="737A1E3D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Настоящим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заявляю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что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хочу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быть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зачислен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напрямую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уровень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A1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без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прохождения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теста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определение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уровня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или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экзамена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знание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английского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языка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FBU,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так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как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мой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уровень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владения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английским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недостаточен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для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более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высоких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Pr="009D70F0">
        <w:rPr>
          <w:rFonts w:ascii="Calibri" w:hAnsi="Calibri" w:cs="Calibri"/>
          <w:bCs/>
          <w:sz w:val="24"/>
          <w:szCs w:val="24"/>
          <w:lang w:val="en-US"/>
        </w:rPr>
        <w:t>уровней</w:t>
      </w:r>
      <w:proofErr w:type="spellEnd"/>
      <w:r w:rsidRPr="009D70F0">
        <w:rPr>
          <w:rFonts w:ascii="Calibri" w:hAnsi="Calibri" w:cs="Calibri"/>
          <w:bCs/>
          <w:sz w:val="24"/>
          <w:szCs w:val="24"/>
          <w:lang w:val="en-US"/>
        </w:rPr>
        <w:t>.</w:t>
      </w:r>
    </w:p>
    <w:tbl>
      <w:tblPr>
        <w:tblStyle w:val="TabloKlavuzu"/>
        <w:tblpPr w:leftFromText="141" w:rightFromText="141" w:vertAnchor="text" w:horzAnchor="page" w:tblpX="2766" w:tblpY="278"/>
        <w:tblW w:w="0" w:type="auto"/>
        <w:tblLook w:val="04A0" w:firstRow="1" w:lastRow="0" w:firstColumn="1" w:lastColumn="0" w:noHBand="0" w:noVBand="1"/>
      </w:tblPr>
      <w:tblGrid>
        <w:gridCol w:w="4041"/>
      </w:tblGrid>
      <w:tr w:rsidR="00CE59B4" w:rsidRPr="009D70F0" w14:paraId="27B18A40" w14:textId="77777777" w:rsidTr="00CE59B4">
        <w:trPr>
          <w:trHeight w:val="898"/>
        </w:trPr>
        <w:tc>
          <w:tcPr>
            <w:tcW w:w="4041" w:type="dxa"/>
          </w:tcPr>
          <w:p w14:paraId="69C0E22B" w14:textId="77777777" w:rsidR="00CE59B4" w:rsidRPr="009D70F0" w:rsidRDefault="00CE59B4" w:rsidP="00CE59B4">
            <w:pPr>
              <w:tabs>
                <w:tab w:val="left" w:pos="2085"/>
                <w:tab w:val="right" w:pos="10466"/>
              </w:tabs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</w:tr>
    </w:tbl>
    <w:p w14:paraId="5005C5FF" w14:textId="77777777" w:rsidR="009D70F0" w:rsidRPr="009D70F0" w:rsidRDefault="009D70F0" w:rsidP="009D70F0">
      <w:pPr>
        <w:tabs>
          <w:tab w:val="left" w:pos="2085"/>
          <w:tab w:val="right" w:pos="10466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59BE614D" w14:textId="77777777" w:rsidR="00CE59B4" w:rsidRPr="009D70F0" w:rsidRDefault="00CE59B4" w:rsidP="00CE59B4">
      <w:pPr>
        <w:tabs>
          <w:tab w:val="left" w:pos="2085"/>
          <w:tab w:val="right" w:pos="10466"/>
        </w:tabs>
        <w:rPr>
          <w:rFonts w:ascii="Calibri" w:hAnsi="Calibri" w:cs="Calibri"/>
          <w:sz w:val="24"/>
          <w:szCs w:val="24"/>
          <w:lang w:val="en-US"/>
        </w:rPr>
      </w:pPr>
      <w:r w:rsidRPr="009D70F0">
        <w:rPr>
          <w:rFonts w:ascii="Calibri" w:hAnsi="Calibri" w:cs="Calibri"/>
          <w:b/>
          <w:sz w:val="24"/>
          <w:szCs w:val="24"/>
          <w:lang w:val="en-US"/>
        </w:rPr>
        <w:t>Signature</w:t>
      </w:r>
      <w:r w:rsidRPr="009D70F0">
        <w:rPr>
          <w:rFonts w:ascii="Calibri" w:hAnsi="Calibri" w:cs="Calibri"/>
          <w:bCs/>
          <w:sz w:val="24"/>
          <w:szCs w:val="24"/>
          <w:lang w:val="en-US"/>
        </w:rPr>
        <w:t xml:space="preserve">: </w:t>
      </w:r>
      <w:r w:rsidRPr="009D70F0">
        <w:rPr>
          <w:rFonts w:ascii="Calibri" w:hAnsi="Calibri" w:cs="Calibri"/>
          <w:sz w:val="24"/>
          <w:szCs w:val="24"/>
          <w:lang w:val="en-US"/>
        </w:rPr>
        <w:t xml:space="preserve">                                         </w:t>
      </w:r>
    </w:p>
    <w:p w14:paraId="5F9AB8D7" w14:textId="77777777" w:rsidR="00365C82" w:rsidRPr="009D70F0" w:rsidRDefault="00365C82" w:rsidP="009D70F0"/>
    <w:sectPr w:rsidR="00365C82" w:rsidRPr="009D70F0" w:rsidSect="00D55F10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D14B" w14:textId="77777777" w:rsidR="00490C5F" w:rsidRDefault="00490C5F" w:rsidP="00A0561D">
      <w:pPr>
        <w:spacing w:after="0" w:line="240" w:lineRule="auto"/>
      </w:pPr>
      <w:r>
        <w:separator/>
      </w:r>
    </w:p>
  </w:endnote>
  <w:endnote w:type="continuationSeparator" w:id="0">
    <w:p w14:paraId="286FBF3F" w14:textId="77777777" w:rsidR="00490C5F" w:rsidRDefault="00490C5F" w:rsidP="00A0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8"/>
      <w:gridCol w:w="2835"/>
      <w:gridCol w:w="2693"/>
      <w:gridCol w:w="2702"/>
    </w:tblGrid>
    <w:tr w:rsidR="00001BF6" w:rsidRPr="00D4416F" w14:paraId="498F3C46" w14:textId="77777777" w:rsidTr="00D4416F">
      <w:trPr>
        <w:trHeight w:val="372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FC83D9" w14:textId="77777777" w:rsidR="00001BF6" w:rsidRPr="00F661F8" w:rsidRDefault="00001BF6" w:rsidP="00001BF6">
          <w:pPr>
            <w:rPr>
              <w:rFonts w:ascii="Calibri" w:hAnsi="Calibri" w:cs="Calibri"/>
              <w:sz w:val="18"/>
              <w:szCs w:val="18"/>
            </w:rPr>
          </w:pPr>
          <w:r w:rsidRPr="00F661F8">
            <w:rPr>
              <w:rFonts w:ascii="Calibri" w:hAnsi="Calibri" w:cs="Calibri"/>
              <w:sz w:val="18"/>
              <w:szCs w:val="18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5B0901" w14:textId="33F1D86A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7537CB" w14:textId="51A5F173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CONTROL</w:t>
          </w:r>
        </w:p>
      </w:tc>
      <w:tc>
        <w:tcPr>
          <w:tcW w:w="2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EA24B5" w14:textId="4651F80D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APPROVAL</w:t>
          </w:r>
        </w:p>
      </w:tc>
    </w:tr>
    <w:tr w:rsidR="00001BF6" w:rsidRPr="00D4416F" w14:paraId="1835AC2D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082179" w14:textId="1F7C74E1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bCs/>
              <w:sz w:val="18"/>
              <w:szCs w:val="18"/>
            </w:rPr>
            <w:t>TITLE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F8E2D8" w14:textId="1DDF76D3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Foreign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Languages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Department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341AD" w14:textId="425E4131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Strategy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and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Quality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Directorate</w:t>
          </w:r>
          <w:proofErr w:type="spellEnd"/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92CD2F" w14:textId="77777777" w:rsidR="009D70F0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SECRETARY GENERAL</w:t>
          </w:r>
        </w:p>
        <w:p w14:paraId="239B4F15" w14:textId="6D172928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D4416F" w14:paraId="3A2459F5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E1B0221" w14:textId="565F4239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20"/>
              <w:szCs w:val="20"/>
              <w:lang w:val="en-US"/>
            </w:rPr>
            <w:t>Signature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2D8647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526E9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329FAC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F661F8" w14:paraId="3B461BB6" w14:textId="77777777" w:rsidTr="00573BB9">
      <w:trPr>
        <w:trHeight w:val="300"/>
      </w:trPr>
      <w:tc>
        <w:tcPr>
          <w:tcW w:w="9218" w:type="dxa"/>
          <w:gridSpan w:val="4"/>
        </w:tcPr>
        <w:p w14:paraId="1F9BE8FE" w14:textId="55CA8BBA" w:rsidR="00001BF6" w:rsidRPr="00001BF6" w:rsidRDefault="00CE59B4" w:rsidP="00D4416F">
          <w:pPr>
            <w:rPr>
              <w:rFonts w:ascii="Calibri" w:hAnsi="Calibri" w:cs="Calibri"/>
              <w:i/>
              <w:iCs/>
              <w:sz w:val="18"/>
              <w:szCs w:val="18"/>
            </w:rPr>
          </w:pPr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  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printed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but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unsigned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version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of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this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document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has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been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accepted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as an “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uncontrolled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copy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”.   </w:t>
          </w:r>
          <w:proofErr w:type="spellStart"/>
          <w:proofErr w:type="gram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Page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1</w:t>
          </w:r>
          <w:proofErr w:type="gramEnd"/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/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begin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instrText>NUMPAGES  \* Arabic  \* MERGEFORMAT</w:instrTex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separate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>2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end"/>
          </w:r>
        </w:p>
      </w:tc>
    </w:tr>
  </w:tbl>
  <w:p w14:paraId="403E9B09" w14:textId="77777777" w:rsidR="00001BF6" w:rsidRDefault="00001BF6">
    <w:pPr>
      <w:pStyle w:val="AltBilgi"/>
    </w:pPr>
  </w:p>
  <w:p w14:paraId="7CFDC089" w14:textId="77777777" w:rsidR="00365C82" w:rsidRDefault="00365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ED6F" w14:textId="77777777" w:rsidR="00490C5F" w:rsidRDefault="00490C5F" w:rsidP="00A0561D">
      <w:pPr>
        <w:spacing w:after="0" w:line="240" w:lineRule="auto"/>
      </w:pPr>
      <w:r>
        <w:separator/>
      </w:r>
    </w:p>
  </w:footnote>
  <w:footnote w:type="continuationSeparator" w:id="0">
    <w:p w14:paraId="6EF6AABB" w14:textId="77777777" w:rsidR="00490C5F" w:rsidRDefault="00490C5F" w:rsidP="00A0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31" w:type="dxa"/>
      <w:tblLook w:val="04A0" w:firstRow="1" w:lastRow="0" w:firstColumn="1" w:lastColumn="0" w:noHBand="0" w:noVBand="1"/>
    </w:tblPr>
    <w:tblGrid>
      <w:gridCol w:w="1821"/>
      <w:gridCol w:w="4695"/>
      <w:gridCol w:w="1852"/>
      <w:gridCol w:w="1363"/>
    </w:tblGrid>
    <w:tr w:rsidR="009D70F0" w:rsidRPr="007E507A" w14:paraId="1CDACB0B" w14:textId="60B3CC3E" w:rsidTr="007E507A">
      <w:trPr>
        <w:trHeight w:val="397"/>
      </w:trPr>
      <w:tc>
        <w:tcPr>
          <w:tcW w:w="1821" w:type="dxa"/>
          <w:vMerge w:val="restart"/>
          <w:shd w:val="clear" w:color="auto" w:fill="auto"/>
          <w:vAlign w:val="center"/>
        </w:tcPr>
        <w:p w14:paraId="685DFE14" w14:textId="3B289644" w:rsidR="009D70F0" w:rsidRPr="007E507A" w:rsidRDefault="007E507A" w:rsidP="009D70F0">
          <w:pPr>
            <w:pStyle w:val="stBilgi"/>
            <w:jc w:val="right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noProof/>
              <w:sz w:val="18"/>
              <w:szCs w:val="18"/>
            </w:rPr>
            <w:drawing>
              <wp:anchor distT="0" distB="0" distL="114300" distR="114300" simplePos="0" relativeHeight="251666432" behindDoc="1" locked="0" layoutInCell="1" allowOverlap="1" wp14:anchorId="0D276F5C" wp14:editId="0BE13C4E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920750" cy="408940"/>
                <wp:effectExtent l="0" t="0" r="0" b="0"/>
                <wp:wrapNone/>
                <wp:docPr id="84687533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875330" name="Resim 8468753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95" w:type="dxa"/>
          <w:vMerge w:val="restart"/>
          <w:shd w:val="clear" w:color="auto" w:fill="auto"/>
          <w:vAlign w:val="center"/>
        </w:tcPr>
        <w:p w14:paraId="502473EA" w14:textId="77777777" w:rsidR="009D70F0" w:rsidRPr="007E507A" w:rsidRDefault="009D70F0" w:rsidP="009D70F0">
          <w:pPr>
            <w:jc w:val="center"/>
            <w:rPr>
              <w:rFonts w:ascii="Calibri" w:hAnsi="Calibri" w:cs="Calibri"/>
              <w:b/>
              <w:sz w:val="24"/>
              <w:szCs w:val="24"/>
              <w:lang w:val="en-US"/>
            </w:rPr>
          </w:pPr>
          <w:r w:rsidRPr="007E507A">
            <w:rPr>
              <w:rFonts w:ascii="Calibri" w:hAnsi="Calibri" w:cs="Calibri"/>
              <w:b/>
              <w:sz w:val="24"/>
              <w:szCs w:val="24"/>
              <w:lang w:val="en-US"/>
            </w:rPr>
            <w:t>APPLICATION FORM FOR DIRECT PLACEMENT INTO A1 LEVEL</w:t>
          </w:r>
        </w:p>
        <w:p w14:paraId="78E923F9" w14:textId="1A29C983" w:rsidR="009D70F0" w:rsidRPr="007E507A" w:rsidRDefault="009D70F0" w:rsidP="009D70F0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D140853" w14:textId="05EB8BEB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Document Code</w:t>
          </w:r>
        </w:p>
      </w:tc>
      <w:tc>
        <w:tcPr>
          <w:tcW w:w="1363" w:type="dxa"/>
          <w:shd w:val="clear" w:color="auto" w:fill="auto"/>
          <w:vAlign w:val="center"/>
        </w:tcPr>
        <w:p w14:paraId="6CAF411C" w14:textId="6836360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FR.YDB.01</w:t>
          </w:r>
        </w:p>
      </w:tc>
    </w:tr>
    <w:tr w:rsidR="009D70F0" w:rsidRPr="007E507A" w14:paraId="57C9A34A" w14:textId="1A61C02B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10AC2C2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3827A99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249056D" w14:textId="03E73935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Publication</w:t>
          </w:r>
        </w:p>
      </w:tc>
      <w:tc>
        <w:tcPr>
          <w:tcW w:w="1363" w:type="dxa"/>
          <w:shd w:val="clear" w:color="auto" w:fill="auto"/>
          <w:vAlign w:val="center"/>
        </w:tcPr>
        <w:p w14:paraId="3315E1CD" w14:textId="73B300F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21.04.2025</w:t>
          </w:r>
        </w:p>
      </w:tc>
    </w:tr>
    <w:tr w:rsidR="009D70F0" w:rsidRPr="007E507A" w14:paraId="0E390D0F" w14:textId="69844771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6D8A3A8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6AF435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0B969D2" w14:textId="61448669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Revision</w:t>
          </w:r>
        </w:p>
      </w:tc>
      <w:tc>
        <w:tcPr>
          <w:tcW w:w="1363" w:type="dxa"/>
          <w:shd w:val="clear" w:color="auto" w:fill="auto"/>
          <w:vAlign w:val="center"/>
        </w:tcPr>
        <w:p w14:paraId="12B5AF51" w14:textId="71BA00A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-</w:t>
          </w:r>
        </w:p>
      </w:tc>
    </w:tr>
    <w:tr w:rsidR="009D70F0" w:rsidRPr="007E507A" w14:paraId="5D6D2C8E" w14:textId="5F13742A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3DB69F1D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2202EAE3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7FDE0ECC" w14:textId="304ABE4C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Revision No</w:t>
          </w:r>
        </w:p>
      </w:tc>
      <w:tc>
        <w:tcPr>
          <w:tcW w:w="1363" w:type="dxa"/>
          <w:shd w:val="clear" w:color="auto" w:fill="auto"/>
          <w:vAlign w:val="center"/>
        </w:tcPr>
        <w:p w14:paraId="085C62E0" w14:textId="304C6E4E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00</w:t>
          </w:r>
        </w:p>
      </w:tc>
    </w:tr>
    <w:tr w:rsidR="009D70F0" w:rsidRPr="007E507A" w14:paraId="1101E900" w14:textId="5B49E944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40532A1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51827A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75F928A" w14:textId="5C3602D7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Confidentiality Level</w:t>
          </w:r>
        </w:p>
      </w:tc>
      <w:tc>
        <w:tcPr>
          <w:tcW w:w="1363" w:type="dxa"/>
          <w:shd w:val="clear" w:color="auto" w:fill="auto"/>
          <w:vAlign w:val="center"/>
        </w:tcPr>
        <w:p w14:paraId="3D86B0E4" w14:textId="02AE4013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20"/>
              <w:szCs w:val="18"/>
              <w:lang w:val="nl-NL" w:eastAsia="it-IT"/>
            </w:rPr>
            <w:t>Internal Only</w:t>
          </w:r>
        </w:p>
      </w:tc>
    </w:tr>
  </w:tbl>
  <w:p w14:paraId="25C19308" w14:textId="0E324FB5" w:rsidR="007E507A" w:rsidRDefault="007E5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E"/>
    <w:rsid w:val="00001BF6"/>
    <w:rsid w:val="00023802"/>
    <w:rsid w:val="000903D7"/>
    <w:rsid w:val="000E51D0"/>
    <w:rsid w:val="001A6951"/>
    <w:rsid w:val="002538D8"/>
    <w:rsid w:val="002E6CCE"/>
    <w:rsid w:val="00346794"/>
    <w:rsid w:val="00365C82"/>
    <w:rsid w:val="003B2497"/>
    <w:rsid w:val="003E6FF3"/>
    <w:rsid w:val="003F7F7E"/>
    <w:rsid w:val="00490C5F"/>
    <w:rsid w:val="00682862"/>
    <w:rsid w:val="006F5030"/>
    <w:rsid w:val="00795E2B"/>
    <w:rsid w:val="007E507A"/>
    <w:rsid w:val="00827632"/>
    <w:rsid w:val="008F5F8E"/>
    <w:rsid w:val="00954103"/>
    <w:rsid w:val="00963EEE"/>
    <w:rsid w:val="009806B3"/>
    <w:rsid w:val="009972B3"/>
    <w:rsid w:val="009C07A5"/>
    <w:rsid w:val="009D1036"/>
    <w:rsid w:val="009D1A99"/>
    <w:rsid w:val="009D70F0"/>
    <w:rsid w:val="00A0561D"/>
    <w:rsid w:val="00B62737"/>
    <w:rsid w:val="00BA76B8"/>
    <w:rsid w:val="00C479D5"/>
    <w:rsid w:val="00C828E1"/>
    <w:rsid w:val="00C84004"/>
    <w:rsid w:val="00CB3E26"/>
    <w:rsid w:val="00CE59B4"/>
    <w:rsid w:val="00CE6453"/>
    <w:rsid w:val="00CF1B94"/>
    <w:rsid w:val="00D4416F"/>
    <w:rsid w:val="00D55F10"/>
    <w:rsid w:val="00E0497A"/>
    <w:rsid w:val="00E465F0"/>
    <w:rsid w:val="00EF58B9"/>
    <w:rsid w:val="00F07F8C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F6D6"/>
  <w15:chartTrackingRefBased/>
  <w15:docId w15:val="{DAC38AD9-7ECC-46A4-A16C-3C4B5B2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F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F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F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7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F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0561D"/>
  </w:style>
  <w:style w:type="paragraph" w:styleId="AltBilgi">
    <w:name w:val="footer"/>
    <w:basedOn w:val="Normal"/>
    <w:link w:val="Al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0561D"/>
  </w:style>
  <w:style w:type="table" w:styleId="TabloKlavuzu">
    <w:name w:val="Table Grid"/>
    <w:basedOn w:val="NormalTablo"/>
    <w:uiPriority w:val="59"/>
    <w:rsid w:val="00A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65C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5C82"/>
    <w:rPr>
      <w:rFonts w:ascii="Arial" w:eastAsia="Arial" w:hAnsi="Arial" w:cs="Arial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Karakulak</dc:creator>
  <cp:keywords/>
  <dc:description/>
  <cp:lastModifiedBy>Aynur ŞAFAK</cp:lastModifiedBy>
  <cp:revision>6</cp:revision>
  <dcterms:created xsi:type="dcterms:W3CDTF">2025-04-21T09:11:00Z</dcterms:created>
  <dcterms:modified xsi:type="dcterms:W3CDTF">2025-04-21T09:21:00Z</dcterms:modified>
</cp:coreProperties>
</file>